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C5" w:rsidRPr="00597932" w:rsidRDefault="002B41C5" w:rsidP="002B41C5">
      <w:pPr>
        <w:jc w:val="center"/>
        <w:rPr>
          <w:b/>
          <w:sz w:val="60"/>
          <w:szCs w:val="60"/>
        </w:rPr>
      </w:pPr>
      <w:r w:rsidRPr="00597932">
        <w:rPr>
          <w:b/>
          <w:sz w:val="60"/>
          <w:szCs w:val="60"/>
        </w:rPr>
        <w:t>П О С Т А Н О В Л Е Н И Е</w:t>
      </w:r>
    </w:p>
    <w:p w:rsidR="002B41C5" w:rsidRPr="00597932" w:rsidRDefault="00B97660" w:rsidP="002B41C5">
      <w:pPr>
        <w:jc w:val="center"/>
        <w:rPr>
          <w:sz w:val="24"/>
        </w:rPr>
      </w:pPr>
      <w:r w:rsidRPr="00597932">
        <w:rPr>
          <w:sz w:val="24"/>
        </w:rPr>
        <w:t xml:space="preserve">АДМИНИСТРАЦИИ </w:t>
      </w:r>
      <w:r w:rsidR="002B41C5" w:rsidRPr="00597932">
        <w:rPr>
          <w:sz w:val="24"/>
        </w:rPr>
        <w:t>БОЛЬШЕСЕЛЬСКОГО МУНИЦИПАЛЬНОГО РАЙОНА</w:t>
      </w:r>
    </w:p>
    <w:p w:rsidR="002B41C5" w:rsidRDefault="002B41C5" w:rsidP="002B41C5">
      <w:pPr>
        <w:jc w:val="center"/>
      </w:pPr>
    </w:p>
    <w:p w:rsidR="00163561" w:rsidRDefault="00597932" w:rsidP="002B41C5">
      <w:pPr>
        <w:jc w:val="both"/>
      </w:pPr>
      <w:r>
        <w:t>о</w:t>
      </w:r>
      <w:r w:rsidR="0053223D">
        <w:t xml:space="preserve">т </w:t>
      </w:r>
      <w:proofErr w:type="gramStart"/>
      <w:r>
        <w:t>29.02.2024</w:t>
      </w:r>
      <w:r w:rsidR="00881281">
        <w:t xml:space="preserve">  </w:t>
      </w:r>
      <w:r w:rsidR="0053223D">
        <w:t>№</w:t>
      </w:r>
      <w:proofErr w:type="gramEnd"/>
      <w:r w:rsidR="0053223D">
        <w:t xml:space="preserve"> </w:t>
      </w:r>
      <w:r>
        <w:t>130</w:t>
      </w:r>
    </w:p>
    <w:p w:rsidR="002B41C5" w:rsidRDefault="002B41C5" w:rsidP="002B41C5">
      <w:pPr>
        <w:jc w:val="both"/>
      </w:pPr>
      <w:r>
        <w:t>с. Большое Село</w:t>
      </w:r>
    </w:p>
    <w:p w:rsidR="002B41C5" w:rsidRDefault="002B41C5" w:rsidP="002B41C5">
      <w:pPr>
        <w:jc w:val="both"/>
      </w:pPr>
    </w:p>
    <w:p w:rsidR="00B05457" w:rsidRDefault="00163561" w:rsidP="002B41C5">
      <w:pPr>
        <w:jc w:val="both"/>
      </w:pPr>
      <w:r>
        <w:t>Об утверждении Положения о порядке</w:t>
      </w:r>
    </w:p>
    <w:p w:rsidR="00163561" w:rsidRDefault="00597932" w:rsidP="002B41C5">
      <w:pPr>
        <w:jc w:val="both"/>
      </w:pPr>
      <w:r>
        <w:t>п</w:t>
      </w:r>
      <w:r w:rsidR="00163561">
        <w:t xml:space="preserve">риема, перевода обучающихся в </w:t>
      </w:r>
    </w:p>
    <w:p w:rsidR="00163561" w:rsidRDefault="00597932" w:rsidP="002B41C5">
      <w:pPr>
        <w:jc w:val="both"/>
      </w:pPr>
      <w:r>
        <w:t>о</w:t>
      </w:r>
      <w:r w:rsidR="00163561">
        <w:t xml:space="preserve">бразовательных учреждениях </w:t>
      </w:r>
    </w:p>
    <w:p w:rsidR="00163561" w:rsidRDefault="00163561" w:rsidP="002B41C5">
      <w:pPr>
        <w:jc w:val="both"/>
      </w:pPr>
      <w:r>
        <w:t>Большесельского муниципального района</w:t>
      </w:r>
    </w:p>
    <w:p w:rsidR="00B05457" w:rsidRDefault="00B05457" w:rsidP="002B41C5">
      <w:pPr>
        <w:jc w:val="both"/>
      </w:pPr>
    </w:p>
    <w:p w:rsidR="00163561" w:rsidRDefault="004E16E6" w:rsidP="00163561">
      <w:pPr>
        <w:ind w:firstLine="360"/>
        <w:jc w:val="both"/>
      </w:pPr>
      <w:r w:rsidRPr="004E16E6">
        <w:rPr>
          <w:color w:val="000000"/>
          <w:szCs w:val="28"/>
        </w:rPr>
        <w:t xml:space="preserve">В </w:t>
      </w:r>
      <w:r w:rsidR="00163561">
        <w:rPr>
          <w:color w:val="000000"/>
          <w:szCs w:val="28"/>
        </w:rPr>
        <w:t xml:space="preserve">соответствии с  требованиями </w:t>
      </w:r>
      <w:r w:rsidR="00163561" w:rsidRPr="00397ED6">
        <w:t>Закон</w:t>
      </w:r>
      <w:r w:rsidR="00163561">
        <w:t xml:space="preserve">а </w:t>
      </w:r>
      <w:r w:rsidR="00163561" w:rsidRPr="00397ED6">
        <w:t xml:space="preserve"> РФ</w:t>
      </w:r>
      <w:r w:rsidR="00163561">
        <w:t xml:space="preserve"> № 273 от 21.12.2012 г.</w:t>
      </w:r>
      <w:r w:rsidR="00163561" w:rsidRPr="00397ED6">
        <w:t xml:space="preserve"> "Об образовании",</w:t>
      </w:r>
      <w:r w:rsidR="00163561">
        <w:t xml:space="preserve"> далее – Закон, Федерального закона от 28.04.2023 № 138-ФЗ «О гражданстве Российской Федерации», Закона РФ от 19.02.1993 г. № 4530-01 «О вынужденных переселенцах» (в редакции  от 08.12.2020), Федерального закона от 19.02.1993 «О беженцах», Федерального закона от 25.07.2002 г. № 115-ФЗ «О правовом положении иностранных граждан в Российской Федерации» ( в редакции от 10.07.2023),  Письма Федеральной службы по надзору в сфере образования и науки от 24.07.2006 № 01-678/07-01 «О праве детей на образование в РФ», Приказа Министерства Просвещения РФ от 02.09.2020 № 458 «Об утверждении Порядка приема на обучение по образовательным программам начального общего, основного общего и среднего</w:t>
      </w:r>
      <w:r w:rsidR="00597932">
        <w:t xml:space="preserve"> общего образования», </w:t>
      </w:r>
      <w:r w:rsidR="00163561">
        <w:t>Ус</w:t>
      </w:r>
      <w:r w:rsidR="00597932">
        <w:t>тава муниципального учреждения А</w:t>
      </w:r>
      <w:r w:rsidR="00163561">
        <w:t xml:space="preserve">дминистрации Большесельского муниципального района «Управление образования администрации Большесельского муниципального района» от 21.05.2007 г. № 291 и с целью установления единых требований к приему, переводу обучающихся образовательных организаций </w:t>
      </w:r>
      <w:proofErr w:type="spellStart"/>
      <w:r w:rsidR="00163561">
        <w:t>Большесельского</w:t>
      </w:r>
      <w:proofErr w:type="spellEnd"/>
      <w:r w:rsidR="00163561">
        <w:t xml:space="preserve"> муниципального района,</w:t>
      </w:r>
      <w:r w:rsidR="00597932">
        <w:t xml:space="preserve"> Администрация</w:t>
      </w:r>
      <w:r w:rsidR="00597932" w:rsidRPr="00597932">
        <w:t xml:space="preserve"> </w:t>
      </w:r>
      <w:proofErr w:type="spellStart"/>
      <w:r w:rsidR="00597932" w:rsidRPr="00597932">
        <w:t>Большесельского</w:t>
      </w:r>
      <w:proofErr w:type="spellEnd"/>
      <w:r w:rsidR="00597932" w:rsidRPr="00597932">
        <w:t xml:space="preserve"> муниципального района</w:t>
      </w:r>
    </w:p>
    <w:p w:rsidR="004E16E6" w:rsidRPr="004E16E6" w:rsidRDefault="004E16E6" w:rsidP="004E16E6">
      <w:pPr>
        <w:jc w:val="both"/>
        <w:rPr>
          <w:szCs w:val="28"/>
        </w:rPr>
      </w:pPr>
    </w:p>
    <w:p w:rsidR="004E16E6" w:rsidRDefault="004E16E6" w:rsidP="004E16E6">
      <w:pPr>
        <w:ind w:left="-567"/>
        <w:jc w:val="both"/>
        <w:rPr>
          <w:color w:val="000000"/>
          <w:szCs w:val="28"/>
        </w:rPr>
      </w:pPr>
      <w:r w:rsidRPr="004E16E6">
        <w:rPr>
          <w:color w:val="000000"/>
          <w:szCs w:val="28"/>
        </w:rPr>
        <w:t xml:space="preserve">        ПОСТАНОВЛЯЕТ:</w:t>
      </w:r>
    </w:p>
    <w:p w:rsidR="00597932" w:rsidRPr="004E16E6" w:rsidRDefault="00597932" w:rsidP="004E16E6">
      <w:pPr>
        <w:ind w:left="-567"/>
        <w:jc w:val="both"/>
        <w:rPr>
          <w:color w:val="000000"/>
          <w:szCs w:val="28"/>
        </w:rPr>
      </w:pPr>
    </w:p>
    <w:p w:rsidR="00163561" w:rsidRPr="00163561" w:rsidRDefault="00163561" w:rsidP="00597932">
      <w:pPr>
        <w:pStyle w:val="ac"/>
        <w:numPr>
          <w:ilvl w:val="0"/>
          <w:numId w:val="3"/>
        </w:numPr>
        <w:ind w:left="0" w:firstLine="426"/>
        <w:jc w:val="both"/>
        <w:rPr>
          <w:color w:val="000000"/>
          <w:szCs w:val="28"/>
        </w:rPr>
      </w:pPr>
      <w:r w:rsidRPr="00163561">
        <w:rPr>
          <w:color w:val="000000"/>
          <w:szCs w:val="28"/>
        </w:rPr>
        <w:t xml:space="preserve">Утвердить прилагаемое Положение о порядке приема, перевода обучающихся в общеобразовательных организациях </w:t>
      </w:r>
      <w:proofErr w:type="spellStart"/>
      <w:r w:rsidRPr="00163561">
        <w:rPr>
          <w:color w:val="000000"/>
          <w:szCs w:val="28"/>
        </w:rPr>
        <w:t>Большесельского</w:t>
      </w:r>
      <w:proofErr w:type="spellEnd"/>
      <w:r w:rsidRPr="00163561">
        <w:rPr>
          <w:color w:val="000000"/>
          <w:szCs w:val="28"/>
        </w:rPr>
        <w:t xml:space="preserve"> муниципального района.</w:t>
      </w:r>
    </w:p>
    <w:p w:rsidR="00163561" w:rsidRPr="00163561" w:rsidRDefault="00163561" w:rsidP="00597932">
      <w:pPr>
        <w:pStyle w:val="ac"/>
        <w:numPr>
          <w:ilvl w:val="0"/>
          <w:numId w:val="3"/>
        </w:numPr>
        <w:ind w:left="0" w:firstLine="426"/>
        <w:jc w:val="both"/>
        <w:rPr>
          <w:color w:val="000000"/>
          <w:szCs w:val="28"/>
        </w:rPr>
      </w:pPr>
      <w:r>
        <w:rPr>
          <w:color w:val="000000"/>
          <w:szCs w:val="28"/>
        </w:rPr>
        <w:t xml:space="preserve">Признать утратившим силу Постановление Главы </w:t>
      </w:r>
      <w:proofErr w:type="spellStart"/>
      <w:r>
        <w:rPr>
          <w:color w:val="000000"/>
          <w:szCs w:val="28"/>
        </w:rPr>
        <w:t>Большесельского</w:t>
      </w:r>
      <w:proofErr w:type="spellEnd"/>
      <w:r>
        <w:rPr>
          <w:color w:val="000000"/>
          <w:szCs w:val="28"/>
        </w:rPr>
        <w:t xml:space="preserve"> муниципального района от 21.10.2013 № 1417 «Об утверждении </w:t>
      </w:r>
      <w:r w:rsidRPr="00163561">
        <w:rPr>
          <w:color w:val="000000"/>
          <w:szCs w:val="28"/>
        </w:rPr>
        <w:t>Положени</w:t>
      </w:r>
      <w:r>
        <w:rPr>
          <w:color w:val="000000"/>
          <w:szCs w:val="28"/>
        </w:rPr>
        <w:t>я</w:t>
      </w:r>
      <w:r w:rsidRPr="00163561">
        <w:rPr>
          <w:color w:val="000000"/>
          <w:szCs w:val="28"/>
        </w:rPr>
        <w:t xml:space="preserve"> о порядке приема, перевода обучающихся в общеобразовательных организациях Большесельского муниципального района.</w:t>
      </w:r>
    </w:p>
    <w:p w:rsidR="00163561" w:rsidRDefault="00E51AD6" w:rsidP="00597932">
      <w:pPr>
        <w:pStyle w:val="ac"/>
        <w:numPr>
          <w:ilvl w:val="0"/>
          <w:numId w:val="3"/>
        </w:numPr>
        <w:ind w:left="0" w:firstLine="426"/>
        <w:jc w:val="both"/>
        <w:rPr>
          <w:color w:val="000000"/>
          <w:szCs w:val="28"/>
        </w:rPr>
      </w:pPr>
      <w:r>
        <w:rPr>
          <w:color w:val="000000"/>
          <w:szCs w:val="28"/>
        </w:rPr>
        <w:t>Опубликовать настоящее постановление в газете «</w:t>
      </w:r>
      <w:proofErr w:type="spellStart"/>
      <w:r>
        <w:rPr>
          <w:color w:val="000000"/>
          <w:szCs w:val="28"/>
        </w:rPr>
        <w:t>Большесельские</w:t>
      </w:r>
      <w:proofErr w:type="spellEnd"/>
      <w:r>
        <w:rPr>
          <w:color w:val="000000"/>
          <w:szCs w:val="28"/>
        </w:rPr>
        <w:t xml:space="preserve"> вести».</w:t>
      </w:r>
    </w:p>
    <w:p w:rsidR="00E51AD6" w:rsidRDefault="00E51AD6" w:rsidP="00597932">
      <w:pPr>
        <w:pStyle w:val="ac"/>
        <w:numPr>
          <w:ilvl w:val="0"/>
          <w:numId w:val="3"/>
        </w:numPr>
        <w:ind w:left="0" w:firstLine="426"/>
        <w:jc w:val="both"/>
        <w:rPr>
          <w:color w:val="000000"/>
          <w:szCs w:val="28"/>
        </w:rPr>
      </w:pPr>
      <w:r>
        <w:rPr>
          <w:color w:val="000000"/>
          <w:szCs w:val="28"/>
        </w:rPr>
        <w:t>Постановление вступает в силу со дня его подписания.</w:t>
      </w:r>
    </w:p>
    <w:p w:rsidR="00E51AD6" w:rsidRPr="00E51AD6" w:rsidRDefault="00E51AD6" w:rsidP="00597932">
      <w:pPr>
        <w:pStyle w:val="ac"/>
        <w:numPr>
          <w:ilvl w:val="0"/>
          <w:numId w:val="3"/>
        </w:numPr>
        <w:ind w:left="0" w:firstLine="426"/>
        <w:jc w:val="both"/>
        <w:rPr>
          <w:color w:val="000000"/>
          <w:szCs w:val="28"/>
        </w:rPr>
      </w:pPr>
      <w:r w:rsidRPr="00E51AD6">
        <w:rPr>
          <w:color w:val="000000"/>
          <w:szCs w:val="28"/>
        </w:rPr>
        <w:t>Контроль за исполнен</w:t>
      </w:r>
      <w:r w:rsidR="00597932">
        <w:rPr>
          <w:color w:val="000000"/>
          <w:szCs w:val="28"/>
        </w:rPr>
        <w:t xml:space="preserve">ием постановления возложить на </w:t>
      </w:r>
      <w:proofErr w:type="spellStart"/>
      <w:r w:rsidR="00597932">
        <w:rPr>
          <w:color w:val="000000"/>
          <w:szCs w:val="28"/>
        </w:rPr>
        <w:t>и.о</w:t>
      </w:r>
      <w:proofErr w:type="spellEnd"/>
      <w:r w:rsidR="00597932">
        <w:rPr>
          <w:color w:val="000000"/>
          <w:szCs w:val="28"/>
        </w:rPr>
        <w:t>. н</w:t>
      </w:r>
      <w:r w:rsidRPr="00E51AD6">
        <w:rPr>
          <w:color w:val="000000"/>
          <w:szCs w:val="28"/>
        </w:rPr>
        <w:t>ачальн</w:t>
      </w:r>
      <w:r w:rsidR="00597932">
        <w:rPr>
          <w:color w:val="000000"/>
          <w:szCs w:val="28"/>
        </w:rPr>
        <w:t>ика МУ «Управление образования а</w:t>
      </w:r>
      <w:r w:rsidRPr="00E51AD6">
        <w:rPr>
          <w:color w:val="000000"/>
          <w:szCs w:val="28"/>
        </w:rPr>
        <w:t>дминистрации Большесельского муниципального района» Толмачеву В.Е.</w:t>
      </w:r>
    </w:p>
    <w:p w:rsidR="004E16E6" w:rsidRPr="004E16E6" w:rsidRDefault="004E16E6" w:rsidP="004E16E6">
      <w:pPr>
        <w:jc w:val="both"/>
        <w:rPr>
          <w:szCs w:val="28"/>
        </w:rPr>
      </w:pPr>
    </w:p>
    <w:p w:rsidR="00597932" w:rsidRDefault="00597932" w:rsidP="004E16E6">
      <w:pPr>
        <w:rPr>
          <w:szCs w:val="28"/>
        </w:rPr>
      </w:pPr>
      <w:r>
        <w:rPr>
          <w:szCs w:val="28"/>
        </w:rPr>
        <w:t>Глава</w:t>
      </w:r>
      <w:r w:rsidRPr="00597932">
        <w:rPr>
          <w:szCs w:val="28"/>
        </w:rPr>
        <w:t xml:space="preserve"> </w:t>
      </w:r>
      <w:proofErr w:type="spellStart"/>
      <w:r w:rsidRPr="00597932">
        <w:rPr>
          <w:szCs w:val="28"/>
        </w:rPr>
        <w:t>Большесельского</w:t>
      </w:r>
      <w:proofErr w:type="spellEnd"/>
      <w:r w:rsidRPr="00597932">
        <w:rPr>
          <w:szCs w:val="28"/>
        </w:rPr>
        <w:t xml:space="preserve"> </w:t>
      </w:r>
    </w:p>
    <w:p w:rsidR="009F6A1C" w:rsidRDefault="00597932" w:rsidP="009F6A1C">
      <w:pPr>
        <w:rPr>
          <w:szCs w:val="28"/>
        </w:rPr>
      </w:pPr>
      <w:r>
        <w:rPr>
          <w:szCs w:val="28"/>
        </w:rPr>
        <w:t xml:space="preserve">муниципального района </w:t>
      </w:r>
      <w:r>
        <w:rPr>
          <w:szCs w:val="28"/>
        </w:rPr>
        <w:tab/>
      </w:r>
      <w:r>
        <w:rPr>
          <w:szCs w:val="28"/>
        </w:rPr>
        <w:tab/>
      </w:r>
      <w:r>
        <w:rPr>
          <w:szCs w:val="28"/>
        </w:rPr>
        <w:tab/>
      </w:r>
      <w:r>
        <w:rPr>
          <w:szCs w:val="28"/>
        </w:rPr>
        <w:tab/>
      </w:r>
      <w:r>
        <w:rPr>
          <w:szCs w:val="28"/>
        </w:rPr>
        <w:tab/>
      </w:r>
      <w:r>
        <w:rPr>
          <w:szCs w:val="28"/>
        </w:rPr>
        <w:tab/>
      </w:r>
      <w:r>
        <w:rPr>
          <w:szCs w:val="28"/>
        </w:rPr>
        <w:tab/>
      </w:r>
      <w:proofErr w:type="spellStart"/>
      <w:r w:rsidRPr="00597932">
        <w:rPr>
          <w:szCs w:val="28"/>
        </w:rPr>
        <w:t>В.А.Лубенин</w:t>
      </w:r>
      <w:proofErr w:type="spellEnd"/>
      <w:r w:rsidR="009F6A1C">
        <w:rPr>
          <w:szCs w:val="28"/>
        </w:rPr>
        <w:br w:type="page"/>
      </w:r>
    </w:p>
    <w:p w:rsidR="00E51AD6" w:rsidRPr="009F6A1C" w:rsidRDefault="00E51AD6" w:rsidP="009F6A1C">
      <w:pPr>
        <w:ind w:left="4678"/>
        <w:jc w:val="right"/>
        <w:rPr>
          <w:sz w:val="24"/>
        </w:rPr>
      </w:pPr>
      <w:r w:rsidRPr="009F6A1C">
        <w:rPr>
          <w:sz w:val="24"/>
        </w:rPr>
        <w:lastRenderedPageBreak/>
        <w:t xml:space="preserve">Приложение </w:t>
      </w:r>
      <w:proofErr w:type="gramStart"/>
      <w:r w:rsidRPr="009F6A1C">
        <w:rPr>
          <w:sz w:val="24"/>
        </w:rPr>
        <w:t>к  Постановлению</w:t>
      </w:r>
      <w:proofErr w:type="gramEnd"/>
      <w:r w:rsidRPr="009F6A1C">
        <w:rPr>
          <w:sz w:val="24"/>
        </w:rPr>
        <w:t xml:space="preserve">  </w:t>
      </w:r>
      <w:r w:rsidR="009F6A1C" w:rsidRPr="009F6A1C">
        <w:rPr>
          <w:sz w:val="24"/>
        </w:rPr>
        <w:t>Администрации</w:t>
      </w:r>
      <w:r w:rsidRPr="009F6A1C">
        <w:rPr>
          <w:sz w:val="24"/>
        </w:rPr>
        <w:t xml:space="preserve"> </w:t>
      </w:r>
      <w:proofErr w:type="spellStart"/>
      <w:r w:rsidRPr="009F6A1C">
        <w:rPr>
          <w:sz w:val="24"/>
        </w:rPr>
        <w:t>Большесельского</w:t>
      </w:r>
      <w:proofErr w:type="spellEnd"/>
      <w:r w:rsidRPr="009F6A1C">
        <w:rPr>
          <w:sz w:val="24"/>
        </w:rPr>
        <w:t xml:space="preserve"> муниципального</w:t>
      </w:r>
      <w:r w:rsidR="009F6A1C" w:rsidRPr="009F6A1C">
        <w:rPr>
          <w:sz w:val="24"/>
        </w:rPr>
        <w:t xml:space="preserve"> </w:t>
      </w:r>
      <w:r w:rsidRPr="009F6A1C">
        <w:rPr>
          <w:sz w:val="24"/>
        </w:rPr>
        <w:t xml:space="preserve">района </w:t>
      </w:r>
      <w:r w:rsidR="009F6A1C" w:rsidRPr="009F6A1C">
        <w:rPr>
          <w:sz w:val="24"/>
        </w:rPr>
        <w:t>от 29.02.2024  № 130</w:t>
      </w:r>
    </w:p>
    <w:p w:rsidR="00E51AD6" w:rsidRPr="009F6A1C" w:rsidRDefault="00E51AD6" w:rsidP="009F6A1C">
      <w:pPr>
        <w:ind w:left="4678"/>
        <w:jc w:val="center"/>
        <w:rPr>
          <w:sz w:val="24"/>
        </w:rPr>
      </w:pPr>
    </w:p>
    <w:p w:rsidR="00E51AD6" w:rsidRPr="009F6A1C" w:rsidRDefault="00E51AD6" w:rsidP="00E51AD6">
      <w:pPr>
        <w:jc w:val="center"/>
        <w:rPr>
          <w:b/>
          <w:szCs w:val="28"/>
        </w:rPr>
      </w:pPr>
      <w:bookmarkStart w:id="0" w:name="_GoBack"/>
      <w:r w:rsidRPr="009F6A1C">
        <w:rPr>
          <w:b/>
          <w:szCs w:val="28"/>
        </w:rPr>
        <w:t xml:space="preserve">ПОЛОЖЕНИЕ О ПОРЯДКЕ ПРИЕМА, </w:t>
      </w:r>
      <w:proofErr w:type="gramStart"/>
      <w:r w:rsidRPr="009F6A1C">
        <w:rPr>
          <w:b/>
          <w:szCs w:val="28"/>
        </w:rPr>
        <w:t>ПЕРЕВОДА  ОБУЧАЮЩИХСЯ</w:t>
      </w:r>
      <w:proofErr w:type="gramEnd"/>
      <w:r w:rsidRPr="009F6A1C">
        <w:rPr>
          <w:b/>
          <w:szCs w:val="28"/>
        </w:rPr>
        <w:t xml:space="preserve">  В  ОБЩЕОБРАЗОВАТЕЛЬНЫХ  УЧРЕЖДЕНИЯХ  БОЛЬШЕСЕЛЬСКОГО МУНИЦИПАЛЬНОГО РАЙОНА</w:t>
      </w:r>
    </w:p>
    <w:p w:rsidR="00E51AD6" w:rsidRPr="009F6A1C" w:rsidRDefault="00E51AD6" w:rsidP="00E51AD6">
      <w:pPr>
        <w:jc w:val="center"/>
        <w:rPr>
          <w:szCs w:val="28"/>
        </w:rPr>
      </w:pPr>
    </w:p>
    <w:p w:rsidR="00E51AD6" w:rsidRPr="009F6A1C" w:rsidRDefault="00E51AD6" w:rsidP="00E51AD6">
      <w:pPr>
        <w:ind w:firstLine="360"/>
        <w:jc w:val="both"/>
        <w:rPr>
          <w:szCs w:val="28"/>
        </w:rPr>
      </w:pPr>
      <w:r w:rsidRPr="009F6A1C">
        <w:rPr>
          <w:szCs w:val="28"/>
        </w:rPr>
        <w:t xml:space="preserve"> Настоящее Положение разработано на основании требований действующего законодательства РФ в области образования: Закона  РФ № 273 от 21.12.2012 г. "Об образовании", далее – Закон, Федерального закона от 28.04.2023 № 138-ФЗ «О гражданстве Российской Федерации», Закона РФ от 19.02.1993 г. № 4530-01 «О вынужденных переселенцах» ( в редакции  от 08.12.2020), Федерального закона от 19.02.1993 «О беженцах», Федерального закона от 25.07.2002 г. № 115-ФЗ «О правовом положении иностранных граждан в Российской Федерации» ( в редакции от 10.07.2023),  Письма Федеральной службы по надзору в сфере образования и науки от 24.07.2006 № 01-678/07-01 «О праве детей на образование в РФ», Приказа Министерства Просвещения РФ от 02.09.2020 № 458 «Об утверждении Порядка приема на обучение по образовательным программам начального общего, основного общего и среднего общего образования»,  Устава муниципального учреждения администрации Большесельского муниципального района «Управление образования администрации Большесельского муниципального района» от 21.05.2007 г. № 291.</w:t>
      </w:r>
    </w:p>
    <w:p w:rsidR="00E51AD6" w:rsidRPr="009F6A1C" w:rsidRDefault="00E51AD6" w:rsidP="00E51AD6">
      <w:pPr>
        <w:ind w:firstLine="360"/>
        <w:jc w:val="both"/>
        <w:rPr>
          <w:szCs w:val="28"/>
        </w:rPr>
      </w:pPr>
      <w:r w:rsidRPr="009F6A1C">
        <w:rPr>
          <w:szCs w:val="28"/>
        </w:rPr>
        <w:t>Настоящее Положение определяет порядок приема обучающихся в муниципальные общеобразовательные учреждения Большесельского муниципального района.</w:t>
      </w:r>
    </w:p>
    <w:p w:rsidR="00E51AD6" w:rsidRPr="009F6A1C" w:rsidRDefault="00E51AD6" w:rsidP="00E51AD6">
      <w:pPr>
        <w:numPr>
          <w:ilvl w:val="0"/>
          <w:numId w:val="4"/>
        </w:numPr>
        <w:jc w:val="both"/>
        <w:rPr>
          <w:szCs w:val="28"/>
        </w:rPr>
      </w:pPr>
      <w:r w:rsidRPr="009F6A1C">
        <w:rPr>
          <w:szCs w:val="28"/>
        </w:rPr>
        <w:t>Порядок приема обучающихся в муниципальные общеобразовательные учреждения.</w:t>
      </w:r>
    </w:p>
    <w:p w:rsidR="00E51AD6" w:rsidRPr="009F6A1C" w:rsidRDefault="00E51AD6" w:rsidP="00E51AD6">
      <w:pPr>
        <w:numPr>
          <w:ilvl w:val="1"/>
          <w:numId w:val="4"/>
        </w:numPr>
        <w:tabs>
          <w:tab w:val="clear" w:pos="1500"/>
        </w:tabs>
        <w:ind w:left="540" w:firstLine="0"/>
        <w:jc w:val="both"/>
        <w:rPr>
          <w:szCs w:val="28"/>
        </w:rPr>
      </w:pPr>
      <w:r w:rsidRPr="009F6A1C">
        <w:rPr>
          <w:szCs w:val="28"/>
        </w:rPr>
        <w:t>В Учреждение на ступени начального общего, основного общего, среднего (полного) общего образования принимаются все подлежащие обучению граждане, которые проживают на территории муниципального района и имеющие право на получение образования соответствующего уровня при наличии свободных мест.</w:t>
      </w:r>
    </w:p>
    <w:p w:rsidR="00E51AD6" w:rsidRPr="009F6A1C" w:rsidRDefault="00E51AD6" w:rsidP="00E51AD6">
      <w:pPr>
        <w:pStyle w:val="ConsPlusNormal"/>
        <w:widowControl/>
        <w:ind w:left="540" w:firstLine="900"/>
        <w:jc w:val="both"/>
        <w:outlineLvl w:val="1"/>
        <w:rPr>
          <w:rFonts w:ascii="Times New Roman" w:hAnsi="Times New Roman" w:cs="Times New Roman"/>
          <w:sz w:val="28"/>
          <w:szCs w:val="28"/>
        </w:rPr>
      </w:pPr>
      <w:r w:rsidRPr="009F6A1C">
        <w:rPr>
          <w:rFonts w:ascii="Times New Roman" w:hAnsi="Times New Roman" w:cs="Times New Roman"/>
          <w:sz w:val="28"/>
          <w:szCs w:val="28"/>
        </w:rPr>
        <w:t xml:space="preserve">Гражданам (в том числе не проживающим на данной </w:t>
      </w:r>
      <w:proofErr w:type="gramStart"/>
      <w:r w:rsidRPr="009F6A1C">
        <w:rPr>
          <w:rFonts w:ascii="Times New Roman" w:hAnsi="Times New Roman" w:cs="Times New Roman"/>
          <w:sz w:val="28"/>
          <w:szCs w:val="28"/>
        </w:rPr>
        <w:t>территории)  может</w:t>
      </w:r>
      <w:proofErr w:type="gramEnd"/>
      <w:r w:rsidRPr="009F6A1C">
        <w:rPr>
          <w:rFonts w:ascii="Times New Roman" w:hAnsi="Times New Roman" w:cs="Times New Roman"/>
          <w:sz w:val="28"/>
          <w:szCs w:val="28"/>
        </w:rPr>
        <w:t xml:space="preserve"> быть отказано в приеме только по причине отсутствия свободных мест в учреждении (п. 6 Порядка приема граждан) за исключением случаев, предусмотренных частями 5 и 6 ст.67 и ст.88 Федерального Закона. В случае отсутствия мест в учреждении родители (законные представители) для решения вопроса об устройстве ребенка в другое учреждение обращаются в МУ «Управление образования администрации Большесельского муниципального района.</w:t>
      </w:r>
    </w:p>
    <w:p w:rsidR="00E51AD6" w:rsidRPr="009F6A1C" w:rsidRDefault="00E51AD6" w:rsidP="00E51AD6">
      <w:pPr>
        <w:ind w:left="567"/>
        <w:jc w:val="both"/>
        <w:rPr>
          <w:szCs w:val="28"/>
        </w:rPr>
      </w:pPr>
      <w:r w:rsidRPr="009F6A1C">
        <w:rPr>
          <w:szCs w:val="28"/>
        </w:rPr>
        <w:t>1.3 Оптимальный возраст обучения не ранее 7 лет. В первый класс принимаются дети 8 и 7 года жизни. Прием детей 7 года жизни осуществляется при достижении ими возраста не менее шести лет шести месяцев при отсутствии противопоказаний по состоянию здоровья, но не позже достижения ими возраста восьми лет. Обучение детей, не достигших 6 лет 6 месяцев к началу учебного года,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w:t>
      </w:r>
    </w:p>
    <w:p w:rsidR="00E51AD6" w:rsidRPr="009F6A1C" w:rsidRDefault="00E51AD6" w:rsidP="00E51AD6">
      <w:pPr>
        <w:pStyle w:val="ConsPlusNormal"/>
        <w:widowControl/>
        <w:ind w:left="567"/>
        <w:jc w:val="both"/>
        <w:outlineLvl w:val="1"/>
        <w:rPr>
          <w:rFonts w:ascii="Times New Roman" w:hAnsi="Times New Roman" w:cs="Times New Roman"/>
          <w:sz w:val="28"/>
          <w:szCs w:val="28"/>
        </w:rPr>
      </w:pPr>
      <w:r w:rsidRPr="009F6A1C">
        <w:rPr>
          <w:rFonts w:ascii="Times New Roman" w:hAnsi="Times New Roman" w:cs="Times New Roman"/>
          <w:sz w:val="28"/>
          <w:szCs w:val="28"/>
        </w:rPr>
        <w:t xml:space="preserve"> Решение о приеме детей в Учреждение для обучения в </w:t>
      </w:r>
      <w:proofErr w:type="gramStart"/>
      <w:r w:rsidRPr="009F6A1C">
        <w:rPr>
          <w:rFonts w:ascii="Times New Roman" w:hAnsi="Times New Roman" w:cs="Times New Roman"/>
          <w:sz w:val="28"/>
          <w:szCs w:val="28"/>
        </w:rPr>
        <w:t>возрасте,  не</w:t>
      </w:r>
      <w:proofErr w:type="gramEnd"/>
      <w:r w:rsidRPr="009F6A1C">
        <w:rPr>
          <w:rFonts w:ascii="Times New Roman" w:hAnsi="Times New Roman" w:cs="Times New Roman"/>
          <w:sz w:val="28"/>
          <w:szCs w:val="28"/>
        </w:rPr>
        <w:t xml:space="preserve"> достигшем 6 лет и 6 месяцев или позднем возрасте (ст.67 п.1 Закона) принимается на основании заявления родителей (законных представителей), заключения психолого-медико-педагогической комиссии о готовности ребенка к обучению и направления Управления образования.</w:t>
      </w:r>
    </w:p>
    <w:p w:rsidR="00E51AD6" w:rsidRPr="009F6A1C" w:rsidRDefault="00E51AD6" w:rsidP="00E51AD6">
      <w:pPr>
        <w:pStyle w:val="ConsPlusNormal"/>
        <w:widowControl/>
        <w:ind w:left="540"/>
        <w:jc w:val="both"/>
        <w:outlineLvl w:val="1"/>
        <w:rPr>
          <w:sz w:val="28"/>
          <w:szCs w:val="28"/>
        </w:rPr>
      </w:pPr>
      <w:r w:rsidRPr="009F6A1C">
        <w:rPr>
          <w:sz w:val="28"/>
          <w:szCs w:val="28"/>
        </w:rPr>
        <w:t xml:space="preserve"> </w:t>
      </w:r>
    </w:p>
    <w:p w:rsidR="00E51AD6" w:rsidRPr="009F6A1C" w:rsidRDefault="00E51AD6" w:rsidP="00E51AD6">
      <w:pPr>
        <w:ind w:left="567"/>
        <w:jc w:val="both"/>
        <w:rPr>
          <w:szCs w:val="28"/>
        </w:rPr>
      </w:pPr>
      <w:r w:rsidRPr="009F6A1C">
        <w:rPr>
          <w:szCs w:val="28"/>
        </w:rPr>
        <w:t>1.4. Все дети, достигшие школьного возраста, зачисляются в первый класс общеобразовательного учреждения независимо от уровня их подготовки, без вступительных испытаний (процедур отбора), направленных на выявление уровня знаний ребенка по различным учебным дисциплинам и предметам.</w:t>
      </w:r>
    </w:p>
    <w:p w:rsidR="00E51AD6" w:rsidRPr="009F6A1C" w:rsidRDefault="00E51AD6" w:rsidP="00E51AD6">
      <w:pPr>
        <w:ind w:left="567"/>
        <w:jc w:val="both"/>
        <w:rPr>
          <w:szCs w:val="28"/>
        </w:rPr>
      </w:pPr>
      <w:r w:rsidRPr="009F6A1C">
        <w:rPr>
          <w:szCs w:val="28"/>
        </w:rPr>
        <w:t xml:space="preserve"> 1.5. Прием на обучение в образовательные организации Большесельского муниципального района осуществляется по личному заявлению родителя (законного представителя) ребенка.</w:t>
      </w:r>
    </w:p>
    <w:p w:rsidR="00E51AD6" w:rsidRPr="009F6A1C" w:rsidRDefault="00E51AD6" w:rsidP="00E51AD6">
      <w:pPr>
        <w:ind w:left="567"/>
        <w:jc w:val="both"/>
        <w:rPr>
          <w:szCs w:val="28"/>
        </w:rPr>
      </w:pPr>
      <w:r w:rsidRPr="009F6A1C">
        <w:rPr>
          <w:szCs w:val="28"/>
        </w:rPr>
        <w:t>1.6. В заявлении указываются следующие сведения:</w:t>
      </w:r>
    </w:p>
    <w:p w:rsidR="00E51AD6" w:rsidRPr="009F6A1C" w:rsidRDefault="00E51AD6" w:rsidP="00E51AD6">
      <w:pPr>
        <w:spacing w:before="120"/>
        <w:ind w:left="540"/>
        <w:jc w:val="both"/>
        <w:rPr>
          <w:szCs w:val="28"/>
        </w:rPr>
      </w:pPr>
      <w:r w:rsidRPr="009F6A1C">
        <w:rPr>
          <w:szCs w:val="28"/>
        </w:rPr>
        <w:t xml:space="preserve">- Фамилия, Имя, Отчество (при наличии) ребенка </w:t>
      </w:r>
      <w:proofErr w:type="gramStart"/>
      <w:r w:rsidRPr="009F6A1C">
        <w:rPr>
          <w:szCs w:val="28"/>
        </w:rPr>
        <w:t>( поступающего</w:t>
      </w:r>
      <w:proofErr w:type="gramEnd"/>
      <w:r w:rsidRPr="009F6A1C">
        <w:rPr>
          <w:szCs w:val="28"/>
        </w:rPr>
        <w:t>);</w:t>
      </w:r>
    </w:p>
    <w:p w:rsidR="00E51AD6" w:rsidRPr="009F6A1C" w:rsidRDefault="00E51AD6" w:rsidP="00E51AD6">
      <w:pPr>
        <w:spacing w:before="120"/>
        <w:ind w:left="540"/>
        <w:jc w:val="both"/>
        <w:rPr>
          <w:szCs w:val="28"/>
        </w:rPr>
      </w:pPr>
      <w:r w:rsidRPr="009F6A1C">
        <w:rPr>
          <w:szCs w:val="28"/>
        </w:rPr>
        <w:t>- Дата рождения ребенка (поступающего):</w:t>
      </w:r>
    </w:p>
    <w:p w:rsidR="00E51AD6" w:rsidRPr="009F6A1C" w:rsidRDefault="00E51AD6" w:rsidP="00E51AD6">
      <w:pPr>
        <w:spacing w:before="120"/>
        <w:ind w:left="540"/>
        <w:jc w:val="both"/>
        <w:rPr>
          <w:szCs w:val="28"/>
        </w:rPr>
      </w:pPr>
      <w:r w:rsidRPr="009F6A1C">
        <w:rPr>
          <w:szCs w:val="28"/>
        </w:rPr>
        <w:t>- Фамилия, Имя, Отчество родителя (ей) (законного представителя (ей) ребенка;</w:t>
      </w:r>
    </w:p>
    <w:p w:rsidR="00E51AD6" w:rsidRPr="009F6A1C" w:rsidRDefault="00E51AD6" w:rsidP="00E51AD6">
      <w:pPr>
        <w:spacing w:before="120"/>
        <w:ind w:left="540"/>
        <w:jc w:val="both"/>
        <w:rPr>
          <w:szCs w:val="28"/>
        </w:rPr>
      </w:pPr>
      <w:r w:rsidRPr="009F6A1C">
        <w:rPr>
          <w:szCs w:val="28"/>
        </w:rPr>
        <w:t>- Адрес места жительства и (или) адрес места пребывания родителя (законного представителя);</w:t>
      </w:r>
    </w:p>
    <w:p w:rsidR="00E51AD6" w:rsidRPr="009F6A1C" w:rsidRDefault="00E51AD6" w:rsidP="00E51AD6">
      <w:pPr>
        <w:spacing w:before="120"/>
        <w:ind w:left="540"/>
        <w:jc w:val="both"/>
        <w:rPr>
          <w:szCs w:val="28"/>
        </w:rPr>
      </w:pPr>
      <w:r w:rsidRPr="009F6A1C">
        <w:rPr>
          <w:szCs w:val="28"/>
        </w:rPr>
        <w:t>- адрес электронной почты, номер телефона родителя (законного представителя);</w:t>
      </w:r>
    </w:p>
    <w:p w:rsidR="00E51AD6" w:rsidRPr="009F6A1C" w:rsidRDefault="00E51AD6" w:rsidP="00E51AD6">
      <w:pPr>
        <w:spacing w:before="120"/>
        <w:ind w:left="540"/>
        <w:jc w:val="both"/>
        <w:rPr>
          <w:szCs w:val="28"/>
        </w:rPr>
      </w:pPr>
      <w:r w:rsidRPr="009F6A1C">
        <w:rPr>
          <w:szCs w:val="28"/>
        </w:rPr>
        <w:t>1.7. К заявлению о приеме обучающегося родитель (законный представитель) предоставляют следующие документы:</w:t>
      </w:r>
    </w:p>
    <w:p w:rsidR="00E51AD6" w:rsidRPr="009F6A1C" w:rsidRDefault="00E51AD6" w:rsidP="00E51AD6">
      <w:pPr>
        <w:spacing w:before="120"/>
        <w:ind w:left="540"/>
        <w:jc w:val="both"/>
        <w:rPr>
          <w:szCs w:val="28"/>
        </w:rPr>
      </w:pPr>
      <w:r w:rsidRPr="009F6A1C">
        <w:rPr>
          <w:szCs w:val="28"/>
        </w:rPr>
        <w:t>- Копия документа, удостоверяющего личность родителя (законного представителя), поступающего;</w:t>
      </w:r>
    </w:p>
    <w:p w:rsidR="00E51AD6" w:rsidRPr="009F6A1C" w:rsidRDefault="00E51AD6" w:rsidP="00E51AD6">
      <w:pPr>
        <w:spacing w:before="120"/>
        <w:ind w:left="540"/>
        <w:jc w:val="both"/>
        <w:rPr>
          <w:szCs w:val="28"/>
        </w:rPr>
      </w:pPr>
      <w:r w:rsidRPr="009F6A1C">
        <w:rPr>
          <w:szCs w:val="28"/>
        </w:rPr>
        <w:t>- Копия свидетельства о рождении ребенка или документ подтверждающий родство заявителя;</w:t>
      </w:r>
    </w:p>
    <w:p w:rsidR="00E51AD6" w:rsidRPr="009F6A1C" w:rsidRDefault="00E51AD6" w:rsidP="00E51AD6">
      <w:pPr>
        <w:spacing w:before="120"/>
        <w:ind w:left="540"/>
        <w:jc w:val="both"/>
        <w:rPr>
          <w:szCs w:val="28"/>
        </w:rPr>
      </w:pPr>
      <w:r w:rsidRPr="009F6A1C">
        <w:rPr>
          <w:szCs w:val="28"/>
        </w:rPr>
        <w:t xml:space="preserve">- Копия документа, подтверждающего установление опеки или попечительства </w:t>
      </w:r>
      <w:proofErr w:type="gramStart"/>
      <w:r w:rsidRPr="009F6A1C">
        <w:rPr>
          <w:szCs w:val="28"/>
        </w:rPr>
        <w:t>( при</w:t>
      </w:r>
      <w:proofErr w:type="gramEnd"/>
      <w:r w:rsidRPr="009F6A1C">
        <w:rPr>
          <w:szCs w:val="28"/>
        </w:rPr>
        <w:t xml:space="preserve"> необходимости);</w:t>
      </w:r>
    </w:p>
    <w:p w:rsidR="00E51AD6" w:rsidRPr="009F6A1C" w:rsidRDefault="00E51AD6" w:rsidP="00E51AD6">
      <w:pPr>
        <w:spacing w:before="120"/>
        <w:ind w:left="540"/>
        <w:jc w:val="both"/>
        <w:rPr>
          <w:szCs w:val="28"/>
        </w:rPr>
      </w:pPr>
      <w:r w:rsidRPr="009F6A1C">
        <w:rPr>
          <w:szCs w:val="28"/>
        </w:rPr>
        <w:t xml:space="preserve">-  Копии </w:t>
      </w:r>
      <w:proofErr w:type="gramStart"/>
      <w:r w:rsidRPr="009F6A1C">
        <w:rPr>
          <w:szCs w:val="28"/>
        </w:rPr>
        <w:t>документов</w:t>
      </w:r>
      <w:proofErr w:type="gramEnd"/>
      <w:r w:rsidRPr="009F6A1C">
        <w:rPr>
          <w:szCs w:val="28"/>
        </w:rPr>
        <w:t xml:space="preserve"> подтверждающих право внеочередного, первоочередного приема.</w:t>
      </w:r>
    </w:p>
    <w:p w:rsidR="00E51AD6" w:rsidRPr="009F6A1C" w:rsidRDefault="00E51AD6" w:rsidP="00E51AD6">
      <w:pPr>
        <w:spacing w:before="120"/>
        <w:ind w:left="540"/>
        <w:jc w:val="both"/>
        <w:rPr>
          <w:szCs w:val="28"/>
        </w:rPr>
      </w:pPr>
      <w:r w:rsidRPr="009F6A1C">
        <w:rPr>
          <w:szCs w:val="28"/>
        </w:rPr>
        <w:t>- документы о наличии права внеочередного, первоочередного или преимущественного приема;</w:t>
      </w:r>
    </w:p>
    <w:p w:rsidR="00E51AD6" w:rsidRPr="009F6A1C" w:rsidRDefault="00E51AD6" w:rsidP="00E51AD6">
      <w:pPr>
        <w:spacing w:before="120"/>
        <w:ind w:left="540"/>
        <w:jc w:val="both"/>
        <w:rPr>
          <w:szCs w:val="28"/>
        </w:rPr>
      </w:pPr>
      <w:r w:rsidRPr="009F6A1C">
        <w:rPr>
          <w:szCs w:val="28"/>
        </w:rPr>
        <w:t>- документы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психолого-медико-педагогической комиссии (при наличии) или инвалида в соответствии с индивидуальной программой реабилитации;</w:t>
      </w:r>
    </w:p>
    <w:p w:rsidR="00E51AD6" w:rsidRPr="009F6A1C" w:rsidRDefault="00E51AD6" w:rsidP="00E51AD6">
      <w:pPr>
        <w:spacing w:before="120"/>
        <w:ind w:left="540"/>
        <w:jc w:val="both"/>
        <w:rPr>
          <w:szCs w:val="28"/>
        </w:rPr>
      </w:pPr>
      <w:r w:rsidRPr="009F6A1C">
        <w:rPr>
          <w:szCs w:val="28"/>
        </w:rPr>
        <w:t xml:space="preserve">- согласие родителя (законного представителя) на обучение ребенка по адаптированной образовательной программы </w:t>
      </w:r>
      <w:proofErr w:type="gramStart"/>
      <w:r w:rsidRPr="009F6A1C">
        <w:rPr>
          <w:szCs w:val="28"/>
        </w:rPr>
        <w:t>( в</w:t>
      </w:r>
      <w:proofErr w:type="gramEnd"/>
      <w:r w:rsidRPr="009F6A1C">
        <w:rPr>
          <w:szCs w:val="28"/>
        </w:rPr>
        <w:t xml:space="preserve"> случае необходимости обучения по адаптированной программе);</w:t>
      </w:r>
    </w:p>
    <w:p w:rsidR="00E51AD6" w:rsidRPr="009F6A1C" w:rsidRDefault="00E51AD6" w:rsidP="00E51AD6">
      <w:pPr>
        <w:spacing w:before="120"/>
        <w:ind w:left="540"/>
        <w:jc w:val="both"/>
        <w:rPr>
          <w:szCs w:val="28"/>
        </w:rPr>
      </w:pPr>
      <w:r w:rsidRPr="009F6A1C">
        <w:rPr>
          <w:szCs w:val="28"/>
        </w:rPr>
        <w:t>- факт ознакомления родителя (законного представителя) ребенка или поступающего с Уставом образовательной организации, лицензией на осуществление на осуществление образовательной деятельности, со свидетельством о государственной аккредитацией, общеобразовательными программами и иной документацией, регламентирующими организацию и осуществление образовательной деятельности, права и обязанности обучающихся.</w:t>
      </w:r>
    </w:p>
    <w:p w:rsidR="00E51AD6" w:rsidRPr="009F6A1C" w:rsidRDefault="00E51AD6" w:rsidP="00E51AD6">
      <w:pPr>
        <w:spacing w:before="120"/>
        <w:ind w:left="540"/>
        <w:jc w:val="both"/>
        <w:rPr>
          <w:szCs w:val="28"/>
        </w:rPr>
      </w:pPr>
      <w:r w:rsidRPr="009F6A1C">
        <w:rPr>
          <w:szCs w:val="28"/>
        </w:rPr>
        <w:t>1.8. Отсутствие регистрации ребенка по месту жительства родителей (законных представителей) не является основанием для отказа в приеме в Учреждение.</w:t>
      </w:r>
    </w:p>
    <w:p w:rsidR="00E51AD6" w:rsidRPr="009F6A1C" w:rsidRDefault="00E51AD6" w:rsidP="00E51AD6">
      <w:pPr>
        <w:spacing w:before="120"/>
        <w:ind w:left="540"/>
        <w:jc w:val="both"/>
        <w:rPr>
          <w:szCs w:val="28"/>
        </w:rPr>
      </w:pPr>
      <w:r w:rsidRPr="009F6A1C">
        <w:rPr>
          <w:szCs w:val="28"/>
        </w:rPr>
        <w:t xml:space="preserve"> 1.9 Родители (законные представители) ребенка, являющегося иностранным гражданином, или лицом без гражданства и не зарегистрированного на территории района дополнительно предъявляют заверенные в установленном порядке копии документа, подтверждающего родство заявителя и документ, подтверждающий право заявителя на пребывание в Российской Федерации.</w:t>
      </w:r>
    </w:p>
    <w:p w:rsidR="00E51AD6" w:rsidRPr="009F6A1C" w:rsidRDefault="00E51AD6" w:rsidP="00E51AD6">
      <w:pPr>
        <w:spacing w:before="120"/>
        <w:ind w:left="540"/>
        <w:jc w:val="both"/>
        <w:rPr>
          <w:szCs w:val="28"/>
        </w:rPr>
      </w:pPr>
      <w:r w:rsidRPr="009F6A1C">
        <w:rPr>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51AD6" w:rsidRPr="009F6A1C" w:rsidRDefault="00E51AD6" w:rsidP="00E51AD6">
      <w:pPr>
        <w:spacing w:before="120"/>
        <w:ind w:left="540"/>
        <w:jc w:val="both"/>
        <w:rPr>
          <w:szCs w:val="28"/>
        </w:rPr>
      </w:pPr>
      <w:r w:rsidRPr="009F6A1C">
        <w:rPr>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51AD6" w:rsidRPr="009F6A1C" w:rsidRDefault="00E51AD6" w:rsidP="00E51AD6">
      <w:pPr>
        <w:suppressAutoHyphens/>
        <w:ind w:left="567"/>
        <w:jc w:val="both"/>
        <w:rPr>
          <w:szCs w:val="28"/>
        </w:rPr>
      </w:pPr>
      <w:r w:rsidRPr="009F6A1C">
        <w:rPr>
          <w:szCs w:val="28"/>
        </w:rPr>
        <w:t xml:space="preserve">1.10. При приеме на обучение в течение учебного </w:t>
      </w:r>
      <w:proofErr w:type="gramStart"/>
      <w:r w:rsidRPr="009F6A1C">
        <w:rPr>
          <w:szCs w:val="28"/>
        </w:rPr>
        <w:t>года  или</w:t>
      </w:r>
      <w:proofErr w:type="gramEnd"/>
      <w:r w:rsidRPr="009F6A1C">
        <w:rPr>
          <w:szCs w:val="28"/>
        </w:rPr>
        <w:t xml:space="preserve">    вновь прибывших обучающихся родители (законные представители) представляют  дополнительно личное дело обучающегося, выданное учреждением, в котором он обучался ранее. </w:t>
      </w:r>
    </w:p>
    <w:p w:rsidR="00E51AD6" w:rsidRPr="009F6A1C" w:rsidRDefault="00E51AD6" w:rsidP="00E51AD6">
      <w:pPr>
        <w:suppressAutoHyphens/>
        <w:ind w:left="567"/>
        <w:jc w:val="both"/>
        <w:rPr>
          <w:szCs w:val="28"/>
        </w:rPr>
      </w:pPr>
      <w:r w:rsidRPr="009F6A1C">
        <w:rPr>
          <w:szCs w:val="28"/>
        </w:rPr>
        <w:t xml:space="preserve">1.11. При приеме в учреждение на ступень среднего (полного) общего образования родители (законные представители) дополнительно к документам, перечисленным в </w:t>
      </w:r>
      <w:proofErr w:type="gramStart"/>
      <w:r w:rsidRPr="009F6A1C">
        <w:rPr>
          <w:szCs w:val="28"/>
        </w:rPr>
        <w:t>п.1.7  представляют</w:t>
      </w:r>
      <w:proofErr w:type="gramEnd"/>
      <w:r w:rsidRPr="009F6A1C">
        <w:rPr>
          <w:szCs w:val="28"/>
        </w:rPr>
        <w:t xml:space="preserve"> документ об основном общем образовании.</w:t>
      </w:r>
    </w:p>
    <w:p w:rsidR="00E51AD6" w:rsidRPr="009F6A1C" w:rsidRDefault="00E51AD6" w:rsidP="00E51AD6">
      <w:pPr>
        <w:ind w:left="567"/>
        <w:jc w:val="both"/>
        <w:rPr>
          <w:szCs w:val="28"/>
        </w:rPr>
      </w:pPr>
      <w:r w:rsidRPr="009F6A1C">
        <w:rPr>
          <w:szCs w:val="28"/>
        </w:rPr>
        <w:t xml:space="preserve">1.12. Прием </w:t>
      </w:r>
      <w:proofErr w:type="gramStart"/>
      <w:r w:rsidRPr="009F6A1C">
        <w:rPr>
          <w:szCs w:val="28"/>
        </w:rPr>
        <w:t>заявлений  в</w:t>
      </w:r>
      <w:proofErr w:type="gramEnd"/>
      <w:r w:rsidRPr="009F6A1C">
        <w:rPr>
          <w:szCs w:val="28"/>
        </w:rPr>
        <w:t xml:space="preserve"> первый класс общеобразовательной школы для закрепленных лиц начинается не позднее 10 марта и завершается не позднее 31 июля текущего года. </w:t>
      </w:r>
    </w:p>
    <w:p w:rsidR="00E51AD6" w:rsidRPr="009F6A1C" w:rsidRDefault="00E51AD6" w:rsidP="00E51AD6">
      <w:pPr>
        <w:ind w:left="567"/>
        <w:jc w:val="both"/>
        <w:rPr>
          <w:szCs w:val="28"/>
        </w:rPr>
      </w:pPr>
      <w:r w:rsidRPr="009F6A1C">
        <w:rPr>
          <w:szCs w:val="28"/>
        </w:rPr>
        <w:t>Зачисление оформляется приказом по учреждению в течение 5 рабочих дней после приема документов.</w:t>
      </w:r>
    </w:p>
    <w:p w:rsidR="00E51AD6" w:rsidRPr="009F6A1C" w:rsidRDefault="00E51AD6" w:rsidP="00E51AD6">
      <w:pPr>
        <w:ind w:left="567"/>
        <w:jc w:val="both"/>
        <w:rPr>
          <w:szCs w:val="28"/>
        </w:rPr>
      </w:pPr>
      <w:r w:rsidRPr="009F6A1C">
        <w:rPr>
          <w:szCs w:val="28"/>
        </w:rPr>
        <w:t>Для детей, не зарегистрированных на закрепленной территории, прием заявлений в 1 класс начинается с 1 августа текущего года до момента заполнения свободных мест, но не позднее 5 сентября текущего года.</w:t>
      </w:r>
    </w:p>
    <w:p w:rsidR="00E51AD6" w:rsidRPr="009F6A1C" w:rsidRDefault="00E51AD6" w:rsidP="00E51AD6">
      <w:pPr>
        <w:ind w:left="567"/>
        <w:jc w:val="both"/>
        <w:rPr>
          <w:szCs w:val="28"/>
        </w:rPr>
      </w:pPr>
      <w:r w:rsidRPr="009F6A1C">
        <w:rPr>
          <w:szCs w:val="28"/>
        </w:rPr>
        <w:t>1.13. 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с учетом мнения ребенка, образовательные учреждения (ст. 17,44,63 Закона).</w:t>
      </w:r>
    </w:p>
    <w:p w:rsidR="00E51AD6" w:rsidRPr="009F6A1C" w:rsidRDefault="00E51AD6" w:rsidP="00E51AD6">
      <w:pPr>
        <w:ind w:left="567"/>
        <w:jc w:val="both"/>
        <w:rPr>
          <w:szCs w:val="28"/>
        </w:rPr>
      </w:pPr>
      <w:r w:rsidRPr="009F6A1C">
        <w:rPr>
          <w:szCs w:val="28"/>
        </w:rPr>
        <w:t>1.</w:t>
      </w:r>
      <w:proofErr w:type="gramStart"/>
      <w:r w:rsidRPr="009F6A1C">
        <w:rPr>
          <w:szCs w:val="28"/>
        </w:rPr>
        <w:t>14.Прием</w:t>
      </w:r>
      <w:proofErr w:type="gramEnd"/>
      <w:r w:rsidRPr="009F6A1C">
        <w:rPr>
          <w:szCs w:val="28"/>
        </w:rPr>
        <w:t xml:space="preserve"> обучающихся в профильные классы Учреждения производится по заявлению родителей (законных представителей) из числа детей, имеющих положительные оценки по профилирующим предметам по итогам государственной (итоговой) аттестации за курс основной школы.</w:t>
      </w:r>
    </w:p>
    <w:p w:rsidR="00E51AD6" w:rsidRPr="009F6A1C" w:rsidRDefault="00E51AD6" w:rsidP="00E51AD6">
      <w:pPr>
        <w:ind w:left="567"/>
        <w:jc w:val="both"/>
        <w:rPr>
          <w:szCs w:val="28"/>
        </w:rPr>
      </w:pPr>
      <w:r w:rsidRPr="009F6A1C">
        <w:rPr>
          <w:szCs w:val="28"/>
        </w:rPr>
        <w:t>1.15. При приеме в общеобразовательное учреждение последнее обязано ознакомить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 (п. 2 ст. 55 Закона). Факт ознакомления родителей (законных представителей) фиксируется в заявлении о приеме и заверяется личной подписью родителей (законных представителей) ребенка.</w:t>
      </w:r>
    </w:p>
    <w:p w:rsidR="00E51AD6" w:rsidRPr="009F6A1C" w:rsidRDefault="00E51AD6" w:rsidP="00E51AD6">
      <w:pPr>
        <w:ind w:left="567"/>
        <w:jc w:val="both"/>
        <w:rPr>
          <w:szCs w:val="28"/>
        </w:rPr>
      </w:pPr>
    </w:p>
    <w:p w:rsidR="00E51AD6" w:rsidRPr="009F6A1C" w:rsidRDefault="00E51AD6" w:rsidP="00E51AD6">
      <w:pPr>
        <w:autoSpaceDE w:val="0"/>
        <w:autoSpaceDN w:val="0"/>
        <w:adjustRightInd w:val="0"/>
        <w:ind w:left="567"/>
        <w:jc w:val="both"/>
        <w:rPr>
          <w:szCs w:val="28"/>
        </w:rPr>
      </w:pPr>
      <w:r w:rsidRPr="009F6A1C">
        <w:rPr>
          <w:szCs w:val="28"/>
        </w:rPr>
        <w:t>2.1.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E51AD6" w:rsidRPr="009F6A1C" w:rsidRDefault="00E51AD6" w:rsidP="00E51AD6">
      <w:pPr>
        <w:autoSpaceDE w:val="0"/>
        <w:autoSpaceDN w:val="0"/>
        <w:adjustRightInd w:val="0"/>
        <w:ind w:left="567"/>
        <w:jc w:val="both"/>
        <w:rPr>
          <w:szCs w:val="28"/>
        </w:rPr>
      </w:pPr>
      <w:r w:rsidRPr="009F6A1C">
        <w:rPr>
          <w:szCs w:val="28"/>
        </w:rPr>
        <w:t>2.2.  Обучающиеся  по образовательным программам  начального общего,  основного общего образования и среднего общего образования, не освоившие образовательной программы учебного года и не ликвидирующие в установленные сроки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обучение по адаптированным программам с рекомендациями МПК, либо на индивидуальный учебный план (ст.58 п.9 Закона).</w:t>
      </w:r>
    </w:p>
    <w:p w:rsidR="00E51AD6" w:rsidRPr="009F6A1C" w:rsidRDefault="00E51AD6" w:rsidP="00E51AD6">
      <w:pPr>
        <w:autoSpaceDE w:val="0"/>
        <w:autoSpaceDN w:val="0"/>
        <w:adjustRightInd w:val="0"/>
        <w:ind w:left="567"/>
        <w:jc w:val="both"/>
        <w:rPr>
          <w:szCs w:val="28"/>
        </w:rPr>
      </w:pPr>
      <w:r w:rsidRPr="009F6A1C">
        <w:rPr>
          <w:szCs w:val="28"/>
        </w:rPr>
        <w:t xml:space="preserve">2.3. Образовательные учреждения, родители (законные представители) несовершеннолетних, обучающихся в форме семейного </w:t>
      </w:r>
      <w:proofErr w:type="gramStart"/>
      <w:r w:rsidRPr="009F6A1C">
        <w:rPr>
          <w:szCs w:val="28"/>
        </w:rPr>
        <w:t>образования,  обязаны</w:t>
      </w:r>
      <w:proofErr w:type="gramEnd"/>
      <w:r w:rsidRPr="009F6A1C">
        <w:rPr>
          <w:szCs w:val="28"/>
        </w:rPr>
        <w:t xml:space="preserve"> создать условия для ликвидации академической задолженности и обеспечить контроль за своевременностью ее ликвидации (ст.58 п.4 Закона).</w:t>
      </w:r>
    </w:p>
    <w:p w:rsidR="00E51AD6" w:rsidRPr="009F6A1C" w:rsidRDefault="00E51AD6" w:rsidP="00E51AD6">
      <w:pPr>
        <w:autoSpaceDE w:val="0"/>
        <w:autoSpaceDN w:val="0"/>
        <w:adjustRightInd w:val="0"/>
        <w:ind w:left="567"/>
        <w:jc w:val="both"/>
        <w:rPr>
          <w:szCs w:val="28"/>
        </w:rPr>
      </w:pPr>
      <w:r w:rsidRPr="009F6A1C">
        <w:rPr>
          <w:szCs w:val="28"/>
        </w:rPr>
        <w:t xml:space="preserve"> Обучающиеся   по образовательным программам в форме семейного образования, не ликвидировавшие академическую задолженность продолжают обучение в образовательном учреждении (ст.58 п.10 Закона).</w:t>
      </w:r>
    </w:p>
    <w:p w:rsidR="00E51AD6" w:rsidRPr="009F6A1C" w:rsidRDefault="00E51AD6" w:rsidP="00E51AD6">
      <w:pPr>
        <w:autoSpaceDE w:val="0"/>
        <w:autoSpaceDN w:val="0"/>
        <w:adjustRightInd w:val="0"/>
        <w:ind w:left="567"/>
        <w:jc w:val="both"/>
        <w:rPr>
          <w:szCs w:val="28"/>
        </w:rPr>
      </w:pPr>
      <w:r w:rsidRPr="009F6A1C">
        <w:rPr>
          <w:szCs w:val="28"/>
        </w:rPr>
        <w:t>2.4 Перевод обучающегося в следующий класс осуществляется по решению органа управления образовательного учреждения.</w:t>
      </w:r>
    </w:p>
    <w:p w:rsidR="00E51AD6" w:rsidRPr="009F6A1C" w:rsidRDefault="00E51AD6" w:rsidP="00E51AD6">
      <w:pPr>
        <w:ind w:left="567"/>
        <w:jc w:val="both"/>
        <w:rPr>
          <w:szCs w:val="28"/>
          <w:highlight w:val="darkYellow"/>
        </w:rPr>
      </w:pPr>
      <w:r w:rsidRPr="009F6A1C">
        <w:rPr>
          <w:szCs w:val="28"/>
        </w:rPr>
        <w:t xml:space="preserve">2.5. По заявлению родителей (обучающегося) учащийся может быть отчислен из одного образовательного учреждения и зачислен в другое образовательное учреждение. Личное дело учащегося переводных классов на </w:t>
      </w:r>
      <w:proofErr w:type="gramStart"/>
      <w:r w:rsidRPr="009F6A1C">
        <w:rPr>
          <w:szCs w:val="28"/>
        </w:rPr>
        <w:t>основании  заявления</w:t>
      </w:r>
      <w:proofErr w:type="gramEnd"/>
      <w:r w:rsidRPr="009F6A1C">
        <w:rPr>
          <w:szCs w:val="28"/>
        </w:rPr>
        <w:t xml:space="preserve"> родителей (законных представителей), справки из другого образовательного учреждения выдается на руки или может быть направлено заказным письмом.</w:t>
      </w:r>
      <w:r w:rsidRPr="009F6A1C">
        <w:rPr>
          <w:szCs w:val="28"/>
        </w:rPr>
        <w:cr/>
        <w:t>2.6. Дети с ограниченными возможностями здоровья направляются в специальные (коррекционные) образовательные учреждения (классы, группы) только с согласия родителей (законных представителей) по заключению психолого-медико-педагогической комиссии (п. 3.1 ст. 44 Закона) и направлению Управления образования.</w:t>
      </w:r>
    </w:p>
    <w:p w:rsidR="00E51AD6" w:rsidRPr="009F6A1C" w:rsidRDefault="00E51AD6" w:rsidP="00E51AD6">
      <w:pPr>
        <w:ind w:left="567"/>
        <w:jc w:val="both"/>
        <w:rPr>
          <w:szCs w:val="28"/>
        </w:rPr>
      </w:pPr>
      <w:r w:rsidRPr="009F6A1C">
        <w:rPr>
          <w:szCs w:val="28"/>
        </w:rPr>
        <w:t>2.7. Документы, представленные родителями (законными представителями) детей, регистрируются в журнале приема заявлений, родителям выдается расписка в получении документов, заверенная должностным лицом.</w:t>
      </w:r>
    </w:p>
    <w:p w:rsidR="00E51AD6" w:rsidRPr="009F6A1C" w:rsidRDefault="00E51AD6" w:rsidP="00E51AD6">
      <w:pPr>
        <w:ind w:left="567"/>
        <w:jc w:val="both"/>
        <w:rPr>
          <w:szCs w:val="28"/>
        </w:rPr>
      </w:pPr>
      <w:r w:rsidRPr="009F6A1C">
        <w:rPr>
          <w:szCs w:val="28"/>
        </w:rPr>
        <w:t>2.8. Общеобразовательная организация осуществляет обработку персональных данных поступающих в соответствии с требованиями законодательства Российской Федерации в области персональных данных</w:t>
      </w:r>
    </w:p>
    <w:bookmarkEnd w:id="0"/>
    <w:p w:rsidR="00916F5C" w:rsidRPr="009F6A1C" w:rsidRDefault="00916F5C" w:rsidP="004E16E6">
      <w:pPr>
        <w:ind w:firstLine="5812"/>
        <w:jc w:val="both"/>
        <w:rPr>
          <w:szCs w:val="28"/>
        </w:rPr>
      </w:pPr>
    </w:p>
    <w:sectPr w:rsidR="00916F5C" w:rsidRPr="009F6A1C" w:rsidSect="009F6A1C">
      <w:pgSz w:w="11907" w:h="16840" w:code="9"/>
      <w:pgMar w:top="709" w:right="851" w:bottom="3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1B3"/>
    <w:multiLevelType w:val="multilevel"/>
    <w:tmpl w:val="7AE04A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960"/>
      </w:pPr>
      <w:rPr>
        <w:rFonts w:hint="default"/>
      </w:rPr>
    </w:lvl>
    <w:lvl w:ilvl="2">
      <w:start w:val="1"/>
      <w:numFmt w:val="decimal"/>
      <w:isLgl/>
      <w:lvlText w:val="%1.%2.%3"/>
      <w:lvlJc w:val="left"/>
      <w:pPr>
        <w:tabs>
          <w:tab w:val="num" w:pos="1680"/>
        </w:tabs>
        <w:ind w:left="1680" w:hanging="960"/>
      </w:pPr>
      <w:rPr>
        <w:rFonts w:hint="default"/>
      </w:rPr>
    </w:lvl>
    <w:lvl w:ilvl="3">
      <w:start w:val="1"/>
      <w:numFmt w:val="decimal"/>
      <w:isLgl/>
      <w:lvlText w:val="%1.%2.%3.%4"/>
      <w:lvlJc w:val="left"/>
      <w:pPr>
        <w:tabs>
          <w:tab w:val="num" w:pos="1860"/>
        </w:tabs>
        <w:ind w:left="1860" w:hanging="96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15:restartNumberingAfterBreak="0">
    <w:nsid w:val="4C5D5ED2"/>
    <w:multiLevelType w:val="hybridMultilevel"/>
    <w:tmpl w:val="25BAAB68"/>
    <w:lvl w:ilvl="0" w:tplc="CD18C564">
      <w:start w:val="1"/>
      <w:numFmt w:val="decimal"/>
      <w:lvlText w:val="%1."/>
      <w:lvlJc w:val="left"/>
      <w:pPr>
        <w:ind w:left="720" w:hanging="50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15:restartNumberingAfterBreak="0">
    <w:nsid w:val="7AFD188A"/>
    <w:multiLevelType w:val="multilevel"/>
    <w:tmpl w:val="126C0B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7C885053"/>
    <w:multiLevelType w:val="multilevel"/>
    <w:tmpl w:val="C14874DA"/>
    <w:lvl w:ilvl="0">
      <w:start w:val="1"/>
      <w:numFmt w:val="decimal"/>
      <w:lvlText w:val="%1"/>
      <w:lvlJc w:val="left"/>
      <w:pPr>
        <w:ind w:left="1035" w:hanging="1035"/>
      </w:pPr>
      <w:rPr>
        <w:rFonts w:hint="default"/>
      </w:rPr>
    </w:lvl>
    <w:lvl w:ilvl="1">
      <w:start w:val="1"/>
      <w:numFmt w:val="decimal"/>
      <w:lvlText w:val="%1.%2"/>
      <w:lvlJc w:val="left"/>
      <w:pPr>
        <w:ind w:left="1924" w:hanging="1035"/>
      </w:pPr>
      <w:rPr>
        <w:rFonts w:hint="default"/>
      </w:rPr>
    </w:lvl>
    <w:lvl w:ilvl="2">
      <w:start w:val="1"/>
      <w:numFmt w:val="decimal"/>
      <w:lvlText w:val="%1.%2.%3"/>
      <w:lvlJc w:val="left"/>
      <w:pPr>
        <w:ind w:left="2813" w:hanging="1035"/>
      </w:pPr>
      <w:rPr>
        <w:rFonts w:hint="default"/>
      </w:rPr>
    </w:lvl>
    <w:lvl w:ilvl="3">
      <w:start w:val="1"/>
      <w:numFmt w:val="decimal"/>
      <w:lvlText w:val="%1.%2.%3.%4"/>
      <w:lvlJc w:val="left"/>
      <w:pPr>
        <w:ind w:left="3702" w:hanging="1035"/>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414" w:hanging="108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552"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BE"/>
    <w:rsid w:val="0001557D"/>
    <w:rsid w:val="00024C1A"/>
    <w:rsid w:val="00051E3E"/>
    <w:rsid w:val="000C35C4"/>
    <w:rsid w:val="000C7204"/>
    <w:rsid w:val="00125968"/>
    <w:rsid w:val="00163561"/>
    <w:rsid w:val="001A475A"/>
    <w:rsid w:val="001E073E"/>
    <w:rsid w:val="001E5F19"/>
    <w:rsid w:val="002A0CED"/>
    <w:rsid w:val="002B0DAB"/>
    <w:rsid w:val="002B41C5"/>
    <w:rsid w:val="00353E41"/>
    <w:rsid w:val="003B0602"/>
    <w:rsid w:val="004245D2"/>
    <w:rsid w:val="00492144"/>
    <w:rsid w:val="004A4D28"/>
    <w:rsid w:val="004E16E6"/>
    <w:rsid w:val="0053223D"/>
    <w:rsid w:val="00551462"/>
    <w:rsid w:val="00581C73"/>
    <w:rsid w:val="00597932"/>
    <w:rsid w:val="005A3CB6"/>
    <w:rsid w:val="005C6588"/>
    <w:rsid w:val="0067596C"/>
    <w:rsid w:val="00682F57"/>
    <w:rsid w:val="006B4E3C"/>
    <w:rsid w:val="006C5655"/>
    <w:rsid w:val="00704B0D"/>
    <w:rsid w:val="00754ABE"/>
    <w:rsid w:val="007D08C7"/>
    <w:rsid w:val="007E24BA"/>
    <w:rsid w:val="00881281"/>
    <w:rsid w:val="008A4BEA"/>
    <w:rsid w:val="008B4E1D"/>
    <w:rsid w:val="008F2E7A"/>
    <w:rsid w:val="00916F5C"/>
    <w:rsid w:val="00917108"/>
    <w:rsid w:val="009649AB"/>
    <w:rsid w:val="00976E0A"/>
    <w:rsid w:val="009C4A73"/>
    <w:rsid w:val="009C7865"/>
    <w:rsid w:val="009F6A1C"/>
    <w:rsid w:val="00A15892"/>
    <w:rsid w:val="00AB3069"/>
    <w:rsid w:val="00AD4EB4"/>
    <w:rsid w:val="00B05457"/>
    <w:rsid w:val="00B6550C"/>
    <w:rsid w:val="00B97660"/>
    <w:rsid w:val="00C021F0"/>
    <w:rsid w:val="00C67674"/>
    <w:rsid w:val="00C9297A"/>
    <w:rsid w:val="00DC53B4"/>
    <w:rsid w:val="00E51AD6"/>
    <w:rsid w:val="00E91C35"/>
    <w:rsid w:val="00F00B50"/>
    <w:rsid w:val="00F1730E"/>
    <w:rsid w:val="00FF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2E09"/>
  <w15:docId w15:val="{0DDF3BDB-1208-4501-AC88-31F781D3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6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649AB"/>
    <w:pPr>
      <w:keepNext/>
      <w:jc w:val="center"/>
      <w:outlineLvl w:val="0"/>
    </w:pPr>
    <w:rPr>
      <w:b/>
      <w:sz w:val="60"/>
      <w:szCs w:val="36"/>
    </w:rPr>
  </w:style>
  <w:style w:type="paragraph" w:styleId="2">
    <w:name w:val="heading 2"/>
    <w:basedOn w:val="a"/>
    <w:next w:val="a"/>
    <w:link w:val="20"/>
    <w:uiPriority w:val="9"/>
    <w:semiHidden/>
    <w:unhideWhenUsed/>
    <w:qFormat/>
    <w:rsid w:val="004E16E6"/>
    <w:pPr>
      <w:keepNext/>
      <w:widowControl w:val="0"/>
      <w:autoSpaceDE w:val="0"/>
      <w:autoSpaceDN w:val="0"/>
      <w:adjustRightInd w:val="0"/>
      <w:spacing w:before="240" w:after="60"/>
      <w:outlineLvl w:val="1"/>
    </w:pPr>
    <w:rPr>
      <w:rFonts w:asciiTheme="majorHAnsi" w:eastAsiaTheme="majorEastAsia" w:hAnsiTheme="majorHAns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9AB"/>
    <w:rPr>
      <w:rFonts w:ascii="Times New Roman" w:eastAsia="Times New Roman" w:hAnsi="Times New Roman" w:cs="Times New Roman"/>
      <w:b/>
      <w:sz w:val="60"/>
      <w:szCs w:val="36"/>
      <w:lang w:eastAsia="ru-RU"/>
    </w:rPr>
  </w:style>
  <w:style w:type="character" w:customStyle="1" w:styleId="20">
    <w:name w:val="Заголовок 2 Знак"/>
    <w:basedOn w:val="a0"/>
    <w:link w:val="2"/>
    <w:uiPriority w:val="9"/>
    <w:semiHidden/>
    <w:rsid w:val="004E16E6"/>
    <w:rPr>
      <w:rFonts w:asciiTheme="majorHAnsi" w:eastAsiaTheme="majorEastAsia" w:hAnsiTheme="majorHAnsi" w:cs="Times New Roman"/>
      <w:b/>
      <w:bCs/>
      <w:i/>
      <w:iCs/>
      <w:sz w:val="28"/>
      <w:szCs w:val="28"/>
      <w:lang w:eastAsia="ru-RU"/>
    </w:rPr>
  </w:style>
  <w:style w:type="paragraph" w:styleId="a3">
    <w:name w:val="Body Text Indent"/>
    <w:basedOn w:val="a"/>
    <w:link w:val="a4"/>
    <w:rsid w:val="009649AB"/>
    <w:pPr>
      <w:ind w:firstLine="545"/>
      <w:jc w:val="both"/>
    </w:pPr>
  </w:style>
  <w:style w:type="character" w:customStyle="1" w:styleId="a4">
    <w:name w:val="Основной текст с отступом Знак"/>
    <w:basedOn w:val="a0"/>
    <w:link w:val="a3"/>
    <w:rsid w:val="009649AB"/>
    <w:rPr>
      <w:rFonts w:ascii="Times New Roman" w:eastAsia="Times New Roman" w:hAnsi="Times New Roman" w:cs="Times New Roman"/>
      <w:sz w:val="28"/>
      <w:szCs w:val="24"/>
      <w:lang w:eastAsia="ru-RU"/>
    </w:rPr>
  </w:style>
  <w:style w:type="paragraph" w:styleId="a5">
    <w:name w:val="Body Text"/>
    <w:basedOn w:val="a"/>
    <w:link w:val="a6"/>
    <w:rsid w:val="009649AB"/>
    <w:pPr>
      <w:spacing w:after="120"/>
    </w:pPr>
  </w:style>
  <w:style w:type="character" w:customStyle="1" w:styleId="a6">
    <w:name w:val="Основной текст Знак"/>
    <w:basedOn w:val="a0"/>
    <w:link w:val="a5"/>
    <w:rsid w:val="009649AB"/>
    <w:rPr>
      <w:rFonts w:ascii="Times New Roman" w:eastAsia="Times New Roman" w:hAnsi="Times New Roman" w:cs="Times New Roman"/>
      <w:sz w:val="28"/>
      <w:szCs w:val="24"/>
      <w:lang w:eastAsia="ru-RU"/>
    </w:rPr>
  </w:style>
  <w:style w:type="table" w:styleId="a7">
    <w:name w:val="Table Grid"/>
    <w:basedOn w:val="a1"/>
    <w:uiPriority w:val="59"/>
    <w:rsid w:val="004E16E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4E16E6"/>
    <w:pPr>
      <w:tabs>
        <w:tab w:val="center" w:pos="4677"/>
        <w:tab w:val="right" w:pos="9355"/>
      </w:tabs>
      <w:ind w:firstLine="709"/>
    </w:pPr>
    <w:rPr>
      <w:rFonts w:cs="Calibri"/>
      <w:szCs w:val="22"/>
      <w:lang w:eastAsia="en-US"/>
    </w:rPr>
  </w:style>
  <w:style w:type="character" w:customStyle="1" w:styleId="a9">
    <w:name w:val="Верхний колонтитул Знак"/>
    <w:basedOn w:val="a0"/>
    <w:link w:val="a8"/>
    <w:uiPriority w:val="99"/>
    <w:rsid w:val="004E16E6"/>
    <w:rPr>
      <w:rFonts w:ascii="Times New Roman" w:eastAsia="Times New Roman" w:hAnsi="Times New Roman" w:cs="Calibri"/>
      <w:sz w:val="28"/>
    </w:rPr>
  </w:style>
  <w:style w:type="paragraph" w:styleId="aa">
    <w:name w:val="footer"/>
    <w:basedOn w:val="a"/>
    <w:link w:val="ab"/>
    <w:uiPriority w:val="99"/>
    <w:unhideWhenUsed/>
    <w:rsid w:val="004E16E6"/>
    <w:pPr>
      <w:tabs>
        <w:tab w:val="center" w:pos="4677"/>
        <w:tab w:val="right" w:pos="9355"/>
      </w:tabs>
      <w:ind w:firstLine="709"/>
    </w:pPr>
    <w:rPr>
      <w:rFonts w:cs="Calibri"/>
      <w:szCs w:val="22"/>
      <w:lang w:eastAsia="en-US"/>
    </w:rPr>
  </w:style>
  <w:style w:type="character" w:customStyle="1" w:styleId="ab">
    <w:name w:val="Нижний колонтитул Знак"/>
    <w:basedOn w:val="a0"/>
    <w:link w:val="aa"/>
    <w:uiPriority w:val="99"/>
    <w:rsid w:val="004E16E6"/>
    <w:rPr>
      <w:rFonts w:ascii="Times New Roman" w:eastAsia="Times New Roman" w:hAnsi="Times New Roman" w:cs="Calibri"/>
      <w:sz w:val="28"/>
    </w:rPr>
  </w:style>
  <w:style w:type="paragraph" w:styleId="ac">
    <w:name w:val="List Paragraph"/>
    <w:basedOn w:val="a"/>
    <w:uiPriority w:val="34"/>
    <w:qFormat/>
    <w:rsid w:val="004E16E6"/>
    <w:pPr>
      <w:ind w:left="720" w:firstLine="709"/>
      <w:contextualSpacing/>
    </w:pPr>
    <w:rPr>
      <w:rFonts w:cs="Calibri"/>
      <w:szCs w:val="22"/>
      <w:lang w:eastAsia="en-US"/>
    </w:rPr>
  </w:style>
  <w:style w:type="paragraph" w:customStyle="1" w:styleId="ad">
    <w:name w:val="Прижатый влево"/>
    <w:basedOn w:val="a"/>
    <w:next w:val="a"/>
    <w:uiPriority w:val="99"/>
    <w:rsid w:val="004E16E6"/>
    <w:pPr>
      <w:autoSpaceDE w:val="0"/>
      <w:autoSpaceDN w:val="0"/>
      <w:adjustRightInd w:val="0"/>
    </w:pPr>
    <w:rPr>
      <w:rFonts w:ascii="Arial" w:eastAsiaTheme="minorHAnsi" w:hAnsi="Arial" w:cs="Arial"/>
      <w:sz w:val="24"/>
      <w:lang w:eastAsia="en-US"/>
    </w:rPr>
  </w:style>
  <w:style w:type="paragraph" w:customStyle="1" w:styleId="ConsPlusNormal">
    <w:name w:val="ConsPlusNormal"/>
    <w:rsid w:val="004E16E6"/>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4E16E6"/>
    <w:rPr>
      <w:rFonts w:ascii="Tahoma" w:eastAsia="Times New Roman" w:hAnsi="Tahoma" w:cs="Tahoma"/>
      <w:sz w:val="16"/>
      <w:szCs w:val="16"/>
    </w:rPr>
  </w:style>
  <w:style w:type="paragraph" w:styleId="af">
    <w:name w:val="Balloon Text"/>
    <w:basedOn w:val="a"/>
    <w:link w:val="ae"/>
    <w:uiPriority w:val="99"/>
    <w:semiHidden/>
    <w:unhideWhenUsed/>
    <w:rsid w:val="004E16E6"/>
    <w:pPr>
      <w:ind w:firstLine="709"/>
    </w:pPr>
    <w:rPr>
      <w:rFonts w:ascii="Tahoma" w:hAnsi="Tahoma" w:cs="Tahoma"/>
      <w:sz w:val="16"/>
      <w:szCs w:val="16"/>
      <w:lang w:eastAsia="en-US"/>
    </w:rPr>
  </w:style>
  <w:style w:type="character" w:customStyle="1" w:styleId="af0">
    <w:name w:val="Текст примечания Знак"/>
    <w:basedOn w:val="a0"/>
    <w:link w:val="af1"/>
    <w:uiPriority w:val="99"/>
    <w:semiHidden/>
    <w:rsid w:val="004E16E6"/>
    <w:rPr>
      <w:rFonts w:ascii="Times New Roman" w:eastAsia="Times New Roman" w:hAnsi="Times New Roman" w:cs="Calibri"/>
      <w:sz w:val="20"/>
      <w:szCs w:val="20"/>
    </w:rPr>
  </w:style>
  <w:style w:type="paragraph" w:styleId="af1">
    <w:name w:val="annotation text"/>
    <w:basedOn w:val="a"/>
    <w:link w:val="af0"/>
    <w:uiPriority w:val="99"/>
    <w:semiHidden/>
    <w:unhideWhenUsed/>
    <w:rsid w:val="004E16E6"/>
    <w:pPr>
      <w:ind w:firstLine="709"/>
    </w:pPr>
    <w:rPr>
      <w:rFonts w:cs="Calibri"/>
      <w:sz w:val="20"/>
      <w:szCs w:val="20"/>
      <w:lang w:eastAsia="en-US"/>
    </w:rPr>
  </w:style>
  <w:style w:type="character" w:customStyle="1" w:styleId="af2">
    <w:name w:val="Тема примечания Знак"/>
    <w:basedOn w:val="af0"/>
    <w:link w:val="af3"/>
    <w:uiPriority w:val="99"/>
    <w:semiHidden/>
    <w:rsid w:val="004E16E6"/>
    <w:rPr>
      <w:rFonts w:ascii="Times New Roman" w:eastAsia="Times New Roman" w:hAnsi="Times New Roman" w:cs="Calibri"/>
      <w:b/>
      <w:bCs/>
      <w:sz w:val="20"/>
      <w:szCs w:val="20"/>
    </w:rPr>
  </w:style>
  <w:style w:type="paragraph" w:styleId="af3">
    <w:name w:val="annotation subject"/>
    <w:basedOn w:val="af1"/>
    <w:next w:val="af1"/>
    <w:link w:val="af2"/>
    <w:uiPriority w:val="99"/>
    <w:semiHidden/>
    <w:unhideWhenUsed/>
    <w:rsid w:val="004E16E6"/>
    <w:rPr>
      <w:b/>
      <w:bCs/>
    </w:rPr>
  </w:style>
  <w:style w:type="paragraph" w:customStyle="1" w:styleId="ConsPlusTitle">
    <w:name w:val="ConsPlusTitle"/>
    <w:rsid w:val="004E1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uiPriority w:val="99"/>
    <w:rsid w:val="004E16E6"/>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4">
    <w:name w:val="Стиль"/>
    <w:rsid w:val="004E16E6"/>
    <w:pPr>
      <w:widowControl w:val="0"/>
      <w:suppressAutoHyphens/>
      <w:autoSpaceDE w:val="0"/>
      <w:spacing w:after="0" w:line="240" w:lineRule="auto"/>
    </w:pPr>
    <w:rPr>
      <w:rFonts w:ascii="Times New Roman" w:eastAsia="Arial" w:hAnsi="Times New Roman" w:cs="Times New Roman CYR"/>
      <w:sz w:val="24"/>
      <w:szCs w:val="24"/>
      <w:lang w:eastAsia="ar-SA"/>
    </w:rPr>
  </w:style>
  <w:style w:type="paragraph" w:customStyle="1" w:styleId="ConsPlusNonformat">
    <w:name w:val="ConsPlusNonformat"/>
    <w:rsid w:val="004E16E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34BC-775C-4102-A4E4-51650D32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Scentr2</cp:lastModifiedBy>
  <cp:revision>2</cp:revision>
  <cp:lastPrinted>2024-02-29T10:41:00Z</cp:lastPrinted>
  <dcterms:created xsi:type="dcterms:W3CDTF">2024-02-29T10:41:00Z</dcterms:created>
  <dcterms:modified xsi:type="dcterms:W3CDTF">2024-02-29T10:41:00Z</dcterms:modified>
</cp:coreProperties>
</file>